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604"/>
      </w:tblGrid>
      <w:tr w:rsidR="00E225C7" w:rsidRPr="00E225C7" w:rsidTr="00E225C7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E225C7" w:rsidRPr="00E225C7" w:rsidRDefault="00E225C7" w:rsidP="00E225C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225C7">
              <w:rPr>
                <w:rFonts w:ascii="Verdana" w:eastAsia="Times New Roman" w:hAnsi="Verdana" w:cs="Tahoma"/>
                <w:noProof/>
                <w:sz w:val="17"/>
                <w:szCs w:val="17"/>
              </w:rPr>
              <w:drawing>
                <wp:inline distT="0" distB="0" distL="0" distR="0" wp14:anchorId="6C0D8BE7" wp14:editId="720E79C2">
                  <wp:extent cx="1819275" cy="276225"/>
                  <wp:effectExtent l="0" t="0" r="9525" b="9525"/>
                  <wp:docPr id="1" name="Picture 1" descr="https://www.myaestheticspro.com/marketing/SPA050115/yourlogo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yaestheticspro.com/marketing/SPA050115/yourlogoh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5C7" w:rsidRPr="00E225C7" w:rsidTr="00E225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5C7" w:rsidRPr="00E225C7" w:rsidRDefault="00E225C7" w:rsidP="00E225C7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225C7">
              <w:rPr>
                <w:rFonts w:ascii="Verdana" w:eastAsia="Times New Roman" w:hAnsi="Verdana" w:cs="Tahoma"/>
                <w:noProof/>
                <w:sz w:val="17"/>
                <w:szCs w:val="17"/>
              </w:rPr>
              <w:drawing>
                <wp:inline distT="0" distB="0" distL="0" distR="0" wp14:anchorId="5EBD04D8" wp14:editId="71940E2D">
                  <wp:extent cx="238125" cy="238125"/>
                  <wp:effectExtent l="0" t="0" r="0" b="0"/>
                  <wp:docPr id="2" name="Picture 2" descr="https://www.myaestheticspro.com/531aerww342z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yaestheticspro.com/531aerww342z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4"/>
            </w:tblGrid>
            <w:tr w:rsidR="00E225C7" w:rsidRPr="00E225C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79"/>
                  </w:tblGrid>
                  <w:tr w:rsidR="00E225C7" w:rsidRPr="00E225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E225C7" w:rsidRPr="00E225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E225C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Ultherapy</w:t>
                              </w:r>
                              <w:proofErr w:type="spellEnd"/>
                              <w:r w:rsidRPr="00E225C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Skin Tightening Pre and Post Instructions</w:t>
                              </w:r>
                            </w:p>
                          </w:tc>
                        </w:tr>
                      </w:tbl>
                      <w:p w:rsidR="00E225C7" w:rsidRPr="00E225C7" w:rsidRDefault="00E225C7" w:rsidP="00E225C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E225C7" w:rsidRPr="00E225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0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4"/>
                          <w:gridCol w:w="956"/>
                        </w:tblGrid>
                        <w:tr w:rsidR="00E225C7" w:rsidRPr="00E225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3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E225C7" w:rsidRPr="00E225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0"/>
                                    </w:tblGrid>
                                    <w:tr w:rsidR="00E225C7" w:rsidRPr="00E225C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225C7" w:rsidRPr="00E225C7" w:rsidRDefault="00E225C7" w:rsidP="00E225C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Patients with any of the following medical conditions are not candidates for </w:t>
                                          </w:r>
                                          <w:proofErr w:type="spellStart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Ultherapy</w:t>
                                          </w:r>
                                          <w:proofErr w:type="spellEnd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Psoriasis on face or head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Epilepsy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Bells</w:t>
                                          </w:r>
                                          <w:proofErr w:type="spellEnd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Palsy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Pregnancy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Cystic acne in treatment area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Open lesions in treatment area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Metal implants or stents in treatment area (this does not include dental work)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Patients with the following medical conditions should take additional precautions. Please discuss with your </w:t>
                                          </w:r>
                                          <w:proofErr w:type="spellStart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Ultherapist</w:t>
                                          </w:r>
                                          <w:proofErr w:type="spellEnd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:</w:t>
                                          </w: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Blood disorders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History of cold sores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Auto-immune diseases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E225C7" w:rsidRPr="00E225C7" w:rsidRDefault="00E225C7" w:rsidP="00E225C7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Prepare for your treatment: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Bring an iPad, iPod, mp3 player with headphones.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You may experience mild, momentary discomfort. 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Skin must be fully healed from any prior laser treatment or chemical peel before receiving </w:t>
                                          </w:r>
                                          <w:proofErr w:type="spellStart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Ultherapy</w:t>
                                          </w:r>
                                          <w:proofErr w:type="spellEnd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Avoid these products and/or procedures before your treatment:</w:t>
                                          </w: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Patients should not receive Botox one week before an </w:t>
                                          </w:r>
                                          <w:proofErr w:type="spellStart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Ultherapy</w:t>
                                          </w:r>
                                          <w:proofErr w:type="spellEnd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treatment.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Please advise your </w:t>
                                          </w:r>
                                          <w:proofErr w:type="spellStart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Ultherapist</w:t>
                                          </w:r>
                                          <w:proofErr w:type="spellEnd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if you have </w:t>
                                          </w:r>
                                          <w:proofErr w:type="spellStart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recieved</w:t>
                                          </w:r>
                                          <w:proofErr w:type="spellEnd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a Dermal Filler within the past month. Please postpone any upcoming Dermal Filler treatments until after your </w:t>
                                          </w:r>
                                          <w:proofErr w:type="spellStart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>Ultherapy</w:t>
                                          </w:r>
                                          <w:proofErr w:type="spellEnd"/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treatment.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After treatment:</w:t>
                                          </w: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You may resume your regular activities.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A skin care regimen containing anti-oxidants, growth factors, retinols, and broad spectrum SPF is recommended.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Protect your treatment and investment by avoiding excessive sun exposure and smoking as these cause additional aging in the skin and the need for additional treatments may be required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You may experience bruising, swelling and/or tenderness; these symptoms are normal. You may or may not experience these symptoms. If so, they can last anywhere from a few days to a few weeks.</w:t>
                                          </w:r>
                                        </w:p>
                                        <w:p w:rsidR="00E225C7" w:rsidRPr="00E225C7" w:rsidRDefault="00E225C7" w:rsidP="00E225C7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E225C7">
                                            <w:rPr>
                                              <w:rFonts w:ascii="Verdana" w:eastAsia="Times New Roman" w:hAnsi="Verdana" w:cs="Times New Roman"/>
                                              <w:sz w:val="18"/>
                                              <w:szCs w:val="18"/>
                                            </w:rPr>
                                            <w:t>Please call us if you have any questions.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225C7" w:rsidRPr="00E225C7" w:rsidRDefault="00E225C7" w:rsidP="00E225C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E225C7" w:rsidRPr="00E225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4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E225C7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lastRenderedPageBreak/>
                                <w:t>BY SIGNING BELOW, I ACKNOWLEDGE AND CERTIFY THAT I, </w:t>
                              </w:r>
                              <w:r w:rsidRPr="00E225C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 Client Name </w:t>
                              </w:r>
                              <w:r w:rsidRPr="00E225C7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 HAVE READ AND UNDERSTAND THE "CONSENT, RELEASE AND INDEMNITY AGREEMENT" FOR THIS PROCEDURE, AND THAT I AM SIGNING IT VOLUNTARILY.</w:t>
                              </w:r>
                            </w:p>
                          </w:tc>
                        </w:tr>
                        <w:tr w:rsidR="00E225C7" w:rsidRPr="00E225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E225C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PLEASE SIGN YOUR FULL NAME BELOW IF YOU AGREE</w:t>
                              </w:r>
                            </w:p>
                          </w:tc>
                        </w:tr>
                        <w:tr w:rsidR="00E225C7" w:rsidRPr="00E225C7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E225C7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225C7" w:rsidRPr="00E225C7" w:rsidRDefault="00E225C7" w:rsidP="00E225C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E225C7" w:rsidRPr="00E225C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"/>
                          <w:gridCol w:w="7240"/>
                          <w:gridCol w:w="547"/>
                          <w:gridCol w:w="1571"/>
                        </w:tblGrid>
                        <w:tr w:rsidR="00E225C7" w:rsidRPr="00E225C7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480" w:type="dxa"/>
                              <w:tcBorders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925" w:type="dxa"/>
                              <w:tcBorders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40"/>
                              </w:tblGrid>
                              <w:tr w:rsidR="00E225C7" w:rsidRPr="00E225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E225C7" w:rsidRPr="00E225C7" w:rsidRDefault="00E225C7" w:rsidP="00E225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vAlign w:val="bottom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E225C7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bottom w:val="single" w:sz="6" w:space="0" w:color="000000"/>
                              </w:tcBorders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1"/>
                              </w:tblGrid>
                              <w:tr w:rsidR="00E225C7" w:rsidRPr="00E225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E225C7" w:rsidRPr="00E225C7" w:rsidRDefault="00E225C7" w:rsidP="00E225C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225C7" w:rsidRPr="00E225C7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</w:pPr>
                              <w:r w:rsidRPr="00E225C7">
                                <w:rPr>
                                  <w:rFonts w:ascii="Verdana" w:eastAsia="Times New Roman" w:hAnsi="Verdana" w:cs="Times New Roman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E225C7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Patient Signature</w:t>
                              </w:r>
                            </w:p>
                          </w:tc>
                          <w:tc>
                            <w:tcPr>
                              <w:tcW w:w="675" w:type="dxa"/>
                              <w:vAlign w:val="bottom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E225C7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5" w:type="dxa"/>
                              <w:hideMark/>
                            </w:tcPr>
                            <w:p w:rsidR="00E225C7" w:rsidRPr="00E225C7" w:rsidRDefault="00E225C7" w:rsidP="00E225C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</w:pPr>
                              <w:r w:rsidRPr="00E225C7">
                                <w:rPr>
                                  <w:rFonts w:ascii="Verdana" w:eastAsia="Times New Roman" w:hAnsi="Verdana" w:cs="Times New Roman"/>
                                  <w:sz w:val="18"/>
                                  <w:szCs w:val="18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:rsidR="00E225C7" w:rsidRPr="00E225C7" w:rsidRDefault="00E225C7" w:rsidP="00E225C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225C7" w:rsidRPr="00E225C7" w:rsidRDefault="00E225C7" w:rsidP="00E22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E225C7" w:rsidRPr="00E225C7" w:rsidRDefault="00E225C7" w:rsidP="00E225C7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:rsidR="002D3EF1" w:rsidRDefault="00E225C7">
      <w:bookmarkStart w:id="0" w:name="_GoBack"/>
      <w:bookmarkEnd w:id="0"/>
    </w:p>
    <w:sectPr w:rsidR="002D3EF1" w:rsidSect="00E22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390"/>
    <w:multiLevelType w:val="multilevel"/>
    <w:tmpl w:val="66D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06FFD"/>
    <w:multiLevelType w:val="multilevel"/>
    <w:tmpl w:val="093A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27505"/>
    <w:multiLevelType w:val="multilevel"/>
    <w:tmpl w:val="460A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C804E8"/>
    <w:multiLevelType w:val="multilevel"/>
    <w:tmpl w:val="D0D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3A5409"/>
    <w:multiLevelType w:val="multilevel"/>
    <w:tmpl w:val="2CB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C7"/>
    <w:rsid w:val="005E2624"/>
    <w:rsid w:val="00AD2617"/>
    <w:rsid w:val="00E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E0B90-A5E5-4734-B5A7-9B4D561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C2392609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Stephens</dc:creator>
  <cp:keywords/>
  <dc:description/>
  <cp:lastModifiedBy>Josanne Stephens</cp:lastModifiedBy>
  <cp:revision>1</cp:revision>
  <dcterms:created xsi:type="dcterms:W3CDTF">2020-09-28T16:36:00Z</dcterms:created>
  <dcterms:modified xsi:type="dcterms:W3CDTF">2020-09-28T16:36:00Z</dcterms:modified>
</cp:coreProperties>
</file>